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CA" w:rsidRPr="007418CA" w:rsidRDefault="007418CA" w:rsidP="007418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8CA">
        <w:rPr>
          <w:rFonts w:ascii="Times New Roman" w:hAnsi="Times New Roman" w:cs="Times New Roman"/>
          <w:b/>
          <w:sz w:val="28"/>
          <w:szCs w:val="28"/>
        </w:rPr>
        <w:t>Регламент выставки-конкурса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1. В выставке-конкурсе могут принять участие все желающие.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2. Участие в выставке-конкурсе бесплатное.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 xml:space="preserve">3. На выставку-конкурс принимаются работы, отражающие все направления военно-исторической миниатюры: одиночные фигурки, бюсты, плоские фигурки, виньетки и диорамы. Обязательное условие – они должны быть на </w:t>
      </w:r>
      <w:proofErr w:type="gramStart"/>
      <w:r w:rsidRPr="007418CA">
        <w:rPr>
          <w:rFonts w:ascii="Times New Roman" w:hAnsi="Times New Roman" w:cs="Times New Roman"/>
          <w:sz w:val="24"/>
          <w:szCs w:val="24"/>
        </w:rPr>
        <w:t>подставках</w:t>
      </w:r>
      <w:proofErr w:type="gramEnd"/>
      <w:r w:rsidRPr="007418CA">
        <w:rPr>
          <w:rFonts w:ascii="Times New Roman" w:hAnsi="Times New Roman" w:cs="Times New Roman"/>
          <w:sz w:val="24"/>
          <w:szCs w:val="24"/>
        </w:rPr>
        <w:t xml:space="preserve"> (пьедесталах). 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 xml:space="preserve">Плоские фигурки должны быть представлены или на </w:t>
      </w:r>
      <w:proofErr w:type="gramStart"/>
      <w:r w:rsidRPr="007418CA">
        <w:rPr>
          <w:rFonts w:ascii="Times New Roman" w:hAnsi="Times New Roman" w:cs="Times New Roman"/>
          <w:sz w:val="24"/>
          <w:szCs w:val="24"/>
        </w:rPr>
        <w:t>подставках</w:t>
      </w:r>
      <w:proofErr w:type="gramEnd"/>
      <w:r w:rsidRPr="007418CA">
        <w:rPr>
          <w:rFonts w:ascii="Times New Roman" w:hAnsi="Times New Roman" w:cs="Times New Roman"/>
          <w:sz w:val="24"/>
          <w:szCs w:val="24"/>
        </w:rPr>
        <w:t xml:space="preserve"> (пьедесталах), или на планшетах (в рамках). Исключением являются только работы, представленные в категории "Коллекционер".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4. В конкурсе участвуют все работы, представленные на выставку.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5. Работы, участвовавшие в предыдущих конкурсах "Армия на ладони", на выставку приниматься не будут.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 xml:space="preserve">6. Победителям в каждой конкурсной категории будут вручаться золотые, серебряные и бронзовые медали, а также Сертификаты качества. 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 xml:space="preserve">Предусмотрены также специальные призы и приз за лучшую работу "Best </w:t>
      </w:r>
      <w:proofErr w:type="spellStart"/>
      <w:r w:rsidRPr="007418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8CA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7418CA">
        <w:rPr>
          <w:rFonts w:ascii="Times New Roman" w:hAnsi="Times New Roman" w:cs="Times New Roman"/>
          <w:sz w:val="24"/>
          <w:szCs w:val="24"/>
        </w:rPr>
        <w:t>".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7. Участники конкурса могут выставить свои работы в нескольких конкурсных категориях.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8. Члены жюри в конкурсе не участвуют.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9. Жюри конкурса имеет право не присуждать наград в категориях, если число участников в ней не превышает 3-х человек.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10. Решение жюри не подлежит обсуждению.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11. При сдаче работ на выставку каждый участник заполняет "Бланк регистрации" (заполняется четким почерком без сокращений).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12. Если авторами работы является группа мастеров, то в "Бланке регистрации"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необходимо указать все фамилии участников.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13. Приемная комиссия имеет право не принимать на выставку работы, не соответствующие настоящему регламенту.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14.Организаторы выставки оставляют за собой право фотографировать работы, представленные на конкурс, и использовать их для публикаций. Для участников и посетителей фотографирование разрешено только для некоммерческих целей.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15. Возврат работ при разборке экспозиции будет производиться только при предъявлении заполненного отрывного талона от "Бланка регистрации".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16. Ответственность за сохранность своих работ во время монтажа и разборки экспозиции несет сам участник выставки.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Default="007418CA" w:rsidP="007418C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418CA">
        <w:rPr>
          <w:rFonts w:ascii="Times New Roman" w:hAnsi="Times New Roman" w:cs="Times New Roman"/>
          <w:b/>
          <w:sz w:val="32"/>
          <w:szCs w:val="32"/>
        </w:rPr>
        <w:lastRenderedPageBreak/>
        <w:t>Конкурсные категории: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b/>
          <w:sz w:val="24"/>
          <w:szCs w:val="24"/>
        </w:rPr>
        <w:t>"ЮНИОРЫ</w:t>
      </w:r>
      <w:r w:rsidRPr="007418CA">
        <w:rPr>
          <w:rFonts w:ascii="Times New Roman" w:hAnsi="Times New Roman" w:cs="Times New Roman"/>
          <w:sz w:val="24"/>
          <w:szCs w:val="24"/>
        </w:rPr>
        <w:t>" – категория для работ, выполненных участниками не старше 16 лет.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b/>
          <w:sz w:val="24"/>
          <w:szCs w:val="24"/>
        </w:rPr>
        <w:t>"НАЧИНАЮЩИЕ"</w:t>
      </w:r>
      <w:r w:rsidRPr="007418CA">
        <w:rPr>
          <w:rFonts w:ascii="Times New Roman" w:hAnsi="Times New Roman" w:cs="Times New Roman"/>
          <w:sz w:val="24"/>
          <w:szCs w:val="24"/>
        </w:rPr>
        <w:t xml:space="preserve"> – категория для тех, чей уровень работ, как в скульптуре, так и в покраске, еще недостаточно высок чтобы </w:t>
      </w:r>
      <w:proofErr w:type="gramStart"/>
      <w:r w:rsidRPr="007418CA">
        <w:rPr>
          <w:rFonts w:ascii="Times New Roman" w:hAnsi="Times New Roman" w:cs="Times New Roman"/>
          <w:sz w:val="24"/>
          <w:szCs w:val="24"/>
        </w:rPr>
        <w:t>выставлять</w:t>
      </w:r>
      <w:proofErr w:type="gramEnd"/>
      <w:r w:rsidRPr="007418CA">
        <w:rPr>
          <w:rFonts w:ascii="Times New Roman" w:hAnsi="Times New Roman" w:cs="Times New Roman"/>
          <w:sz w:val="24"/>
          <w:szCs w:val="24"/>
        </w:rPr>
        <w:t xml:space="preserve"> их в других категориях.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b/>
          <w:sz w:val="24"/>
          <w:szCs w:val="24"/>
        </w:rPr>
        <w:t>"МАСТЕР"</w:t>
      </w:r>
      <w:r w:rsidRPr="007418CA">
        <w:rPr>
          <w:rFonts w:ascii="Times New Roman" w:hAnsi="Times New Roman" w:cs="Times New Roman"/>
          <w:sz w:val="24"/>
          <w:szCs w:val="24"/>
        </w:rPr>
        <w:t xml:space="preserve"> – данная категория предназначена только для авторских фигурок и переделанных коммерческих, но не менее чем на 60%. 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418CA">
        <w:rPr>
          <w:rFonts w:ascii="Times New Roman" w:hAnsi="Times New Roman" w:cs="Times New Roman"/>
          <w:sz w:val="24"/>
          <w:szCs w:val="24"/>
          <w:u w:val="single"/>
        </w:rPr>
        <w:t>Работы выставляются в двух подкатегориях: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- фигурки до 54мм;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- фигурки 54мм и выше.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b/>
          <w:sz w:val="24"/>
          <w:szCs w:val="24"/>
        </w:rPr>
        <w:t>"ПОКРАСКА"</w:t>
      </w:r>
      <w:r w:rsidRPr="007418CA">
        <w:rPr>
          <w:rFonts w:ascii="Times New Roman" w:hAnsi="Times New Roman" w:cs="Times New Roman"/>
          <w:sz w:val="24"/>
          <w:szCs w:val="24"/>
        </w:rPr>
        <w:t xml:space="preserve"> – категория, где оценивается только качество покраски фигурок. 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418CA">
        <w:rPr>
          <w:rFonts w:ascii="Times New Roman" w:hAnsi="Times New Roman" w:cs="Times New Roman"/>
          <w:sz w:val="24"/>
          <w:szCs w:val="24"/>
          <w:u w:val="single"/>
        </w:rPr>
        <w:t>Работы выставляются в двух подкатегориях: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- фигурки до 54мм;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sz w:val="24"/>
          <w:szCs w:val="24"/>
        </w:rPr>
        <w:t>- фигурки 54мм и выше.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b/>
          <w:sz w:val="24"/>
          <w:szCs w:val="24"/>
        </w:rPr>
        <w:t>"ПЛОСКИЕ ФИГУРКИ"</w:t>
      </w:r>
      <w:r w:rsidRPr="007418CA">
        <w:rPr>
          <w:rFonts w:ascii="Times New Roman" w:hAnsi="Times New Roman" w:cs="Times New Roman"/>
          <w:sz w:val="24"/>
          <w:szCs w:val="24"/>
        </w:rPr>
        <w:t xml:space="preserve"> – категория, которая предназначена для плоских фигурок, изготовленных и покрашенных или только покрашенных конкурсантами.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b/>
          <w:sz w:val="24"/>
          <w:szCs w:val="24"/>
        </w:rPr>
        <w:t>"СКУЛЬПТУРА"</w:t>
      </w:r>
      <w:r w:rsidRPr="007418CA">
        <w:rPr>
          <w:rFonts w:ascii="Times New Roman" w:hAnsi="Times New Roman" w:cs="Times New Roman"/>
          <w:sz w:val="24"/>
          <w:szCs w:val="24"/>
        </w:rPr>
        <w:t xml:space="preserve"> – категория, в которой оценивается только качество скульптуры, выставленных фигурок. Конкурсанты представляют свои работы неокрашенными, в том материале, из которого они сделаны.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b/>
          <w:sz w:val="24"/>
          <w:szCs w:val="24"/>
        </w:rPr>
        <w:t>"ДИОРАМЫ"</w:t>
      </w:r>
      <w:r w:rsidRPr="007418CA">
        <w:rPr>
          <w:rFonts w:ascii="Times New Roman" w:hAnsi="Times New Roman" w:cs="Times New Roman"/>
          <w:sz w:val="24"/>
          <w:szCs w:val="24"/>
        </w:rPr>
        <w:t xml:space="preserve"> – в этой категории выставляются выполненные на одном основании композиции, состоящие или только из фигурок или композиции, в которых наряду с фигурками присутствуют модели военной техники.</w:t>
      </w: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8CA" w:rsidRPr="007418CA" w:rsidRDefault="007418CA" w:rsidP="00741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CA">
        <w:rPr>
          <w:rFonts w:ascii="Times New Roman" w:hAnsi="Times New Roman" w:cs="Times New Roman"/>
          <w:b/>
          <w:sz w:val="24"/>
          <w:szCs w:val="24"/>
        </w:rPr>
        <w:t>"КОЛЛЕКЦИОНЕР"</w:t>
      </w:r>
      <w:r w:rsidRPr="007418CA">
        <w:rPr>
          <w:rFonts w:ascii="Times New Roman" w:hAnsi="Times New Roman" w:cs="Times New Roman"/>
          <w:sz w:val="24"/>
          <w:szCs w:val="24"/>
        </w:rPr>
        <w:t xml:space="preserve"> – категория для фигурок и композиций, являющихся частью личных коллекций и представленных их владельцами.</w:t>
      </w:r>
    </w:p>
    <w:p w:rsidR="001C3D53" w:rsidRPr="007418CA" w:rsidRDefault="00A865D9" w:rsidP="007418CA">
      <w:pPr>
        <w:rPr>
          <w:rFonts w:ascii="Times New Roman" w:hAnsi="Times New Roman" w:cs="Times New Roman"/>
          <w:sz w:val="24"/>
          <w:szCs w:val="24"/>
        </w:rPr>
      </w:pPr>
    </w:p>
    <w:sectPr w:rsidR="001C3D53" w:rsidRPr="007418CA" w:rsidSect="002A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8CA"/>
    <w:rsid w:val="0015732D"/>
    <w:rsid w:val="00377891"/>
    <w:rsid w:val="007418CA"/>
    <w:rsid w:val="009D58AF"/>
    <w:rsid w:val="00A865D9"/>
    <w:rsid w:val="00F96211"/>
    <w:rsid w:val="00F9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oyvarova</dc:creator>
  <cp:keywords/>
  <dc:description/>
  <cp:lastModifiedBy>oyvarova</cp:lastModifiedBy>
  <cp:revision>2</cp:revision>
  <dcterms:created xsi:type="dcterms:W3CDTF">2018-06-19T07:36:00Z</dcterms:created>
  <dcterms:modified xsi:type="dcterms:W3CDTF">2018-06-19T07:53:00Z</dcterms:modified>
</cp:coreProperties>
</file>